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5B" w:rsidRPr="00542A5B" w:rsidRDefault="00542A5B" w:rsidP="00542A5B">
      <w:pPr>
        <w:pStyle w:val="Kop2"/>
      </w:pPr>
      <w:r w:rsidRPr="00542A5B">
        <w:rPr>
          <w:rFonts w:eastAsia="Times New Roman"/>
        </w:rPr>
        <w:t>Vierkante trekdozen met markeerrand</w:t>
      </w:r>
      <w:r w:rsidR="00072762">
        <w:rPr>
          <w:rFonts w:eastAsia="Times New Roman"/>
        </w:rPr>
        <w:t>,</w:t>
      </w:r>
      <w:r w:rsidRPr="00542A5B">
        <w:rPr>
          <w:rFonts w:eastAsia="Times New Roman"/>
        </w:rPr>
        <w:t xml:space="preserve"> in roestvast staal.</w:t>
      </w:r>
      <w:r w:rsidRPr="00542A5B">
        <w:rPr>
          <w:rFonts w:eastAsia="Times New Roman"/>
        </w:rPr>
        <w:br/>
        <w:t>Nat onderhouden vloeren</w:t>
      </w:r>
    </w:p>
    <w:p w:rsidR="00E236E6" w:rsidRPr="004B059C" w:rsidRDefault="00E236E6" w:rsidP="00612A04">
      <w:pPr>
        <w:spacing w:line="240" w:lineRule="auto"/>
        <w:rPr>
          <w:lang w:val="nl-BE"/>
        </w:rPr>
      </w:pPr>
      <w:r w:rsidRPr="004B059C">
        <w:rPr>
          <w:lang w:val="nl-BE"/>
        </w:rPr>
        <w:t>De trekdoos is samengesteld uit:</w:t>
      </w:r>
    </w:p>
    <w:p w:rsidR="00E236E6" w:rsidRPr="00612A04" w:rsidRDefault="00E236E6" w:rsidP="00612A04">
      <w:pPr>
        <w:pStyle w:val="Lijstalinea"/>
        <w:numPr>
          <w:ilvl w:val="0"/>
          <w:numId w:val="8"/>
        </w:numPr>
        <w:spacing w:line="240" w:lineRule="auto"/>
        <w:rPr>
          <w:lang w:val="nl-BE"/>
        </w:rPr>
      </w:pPr>
      <w:r w:rsidRPr="00612A04">
        <w:rPr>
          <w:lang w:val="nl-BE"/>
        </w:rPr>
        <w:t>een nivelleerunit</w:t>
      </w:r>
    </w:p>
    <w:p w:rsidR="00E236E6" w:rsidRPr="00612A04" w:rsidRDefault="00E236E6" w:rsidP="00612A04">
      <w:pPr>
        <w:pStyle w:val="Lijstalinea"/>
        <w:numPr>
          <w:ilvl w:val="0"/>
          <w:numId w:val="8"/>
        </w:numPr>
        <w:spacing w:line="240" w:lineRule="auto"/>
        <w:rPr>
          <w:lang w:val="nl-BE"/>
        </w:rPr>
      </w:pPr>
      <w:r w:rsidRPr="00612A04">
        <w:rPr>
          <w:lang w:val="nl-BE"/>
        </w:rPr>
        <w:t>een cassette en een blinddeksel</w:t>
      </w:r>
    </w:p>
    <w:p w:rsidR="00E236E6" w:rsidRPr="004B059C" w:rsidRDefault="005F64CD" w:rsidP="00612A04">
      <w:pPr>
        <w:spacing w:line="240" w:lineRule="auto"/>
        <w:rPr>
          <w:lang w:val="nl-BE"/>
        </w:rPr>
      </w:pPr>
      <w:r w:rsidRPr="004B059C">
        <w:rPr>
          <w:noProof/>
          <w:color w:val="365F91" w:themeColor="accent1" w:themeShade="BF"/>
          <w:lang w:val="nl-BE" w:eastAsia="nl-BE"/>
        </w:rPr>
        <w:drawing>
          <wp:anchor distT="0" distB="0" distL="114300" distR="114300" simplePos="0" relativeHeight="251673600" behindDoc="0" locked="0" layoutInCell="1" allowOverlap="1" wp14:anchorId="3B67CF1C" wp14:editId="18812922">
            <wp:simplePos x="0" y="0"/>
            <wp:positionH relativeFrom="margin">
              <wp:align>left</wp:align>
            </wp:positionH>
            <wp:positionV relativeFrom="paragraph">
              <wp:posOffset>2700655</wp:posOffset>
            </wp:positionV>
            <wp:extent cx="1764000" cy="1764000"/>
            <wp:effectExtent l="0" t="0" r="8255" b="825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bd-vp-e_iso_thum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59C">
        <w:rPr>
          <w:noProof/>
          <w:color w:val="365F91" w:themeColor="accent1" w:themeShade="BF"/>
          <w:lang w:val="nl-BE" w:eastAsia="nl-BE"/>
        </w:rPr>
        <w:drawing>
          <wp:anchor distT="0" distB="0" distL="114300" distR="114300" simplePos="0" relativeHeight="251674624" behindDoc="0" locked="0" layoutInCell="1" allowOverlap="1" wp14:anchorId="2E13CD87" wp14:editId="48C07528">
            <wp:simplePos x="0" y="0"/>
            <wp:positionH relativeFrom="margin">
              <wp:align>left</wp:align>
            </wp:positionH>
            <wp:positionV relativeFrom="paragraph">
              <wp:posOffset>1440180</wp:posOffset>
            </wp:positionV>
            <wp:extent cx="1764000" cy="1764000"/>
            <wp:effectExtent l="0" t="0" r="825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k3-r_iso_thum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6E6" w:rsidRPr="004B059C">
        <w:rPr>
          <w:noProof/>
          <w:color w:val="365F91" w:themeColor="accent1" w:themeShade="BF"/>
          <w:lang w:val="nl-BE" w:eastAsia="nl-BE"/>
        </w:rPr>
        <w:drawing>
          <wp:anchor distT="0" distB="0" distL="114300" distR="114300" simplePos="0" relativeHeight="251675648" behindDoc="0" locked="0" layoutInCell="1" allowOverlap="1" wp14:anchorId="1A5B5374" wp14:editId="3C9D4D67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764000" cy="1764000"/>
            <wp:effectExtent l="0" t="0" r="8255" b="825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_iso_thum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6E6" w:rsidRPr="004B059C">
        <w:rPr>
          <w:lang w:val="nl-BE"/>
        </w:rPr>
        <w:t xml:space="preserve">De nivelleerunit moet vervaardigd zijn uit plaatstaal en belastbaar tot 20 kN. </w:t>
      </w:r>
      <w:r w:rsidR="00FF5550" w:rsidRPr="004B059C">
        <w:rPr>
          <w:lang w:val="nl-BE"/>
        </w:rPr>
        <w:t>De</w:t>
      </w:r>
      <w:r w:rsidR="00E236E6" w:rsidRPr="004B059C">
        <w:rPr>
          <w:lang w:val="nl-BE"/>
        </w:rPr>
        <w:t xml:space="preserve"> vier hoeken moeten voorzien zijn van </w:t>
      </w:r>
      <w:r w:rsidR="00D3767F">
        <w:rPr>
          <w:lang w:val="nl-BE"/>
        </w:rPr>
        <w:t>een nivelleervoet</w:t>
      </w:r>
      <w:r w:rsidR="00E236E6" w:rsidRPr="004B059C">
        <w:rPr>
          <w:lang w:val="nl-BE"/>
        </w:rPr>
        <w:t>.</w:t>
      </w:r>
    </w:p>
    <w:p w:rsidR="00E236E6" w:rsidRPr="004B059C" w:rsidRDefault="00E236E6" w:rsidP="00612A04">
      <w:pPr>
        <w:spacing w:line="240" w:lineRule="auto"/>
        <w:rPr>
          <w:lang w:val="nl-BE"/>
        </w:rPr>
      </w:pPr>
      <w:r w:rsidRPr="004B059C">
        <w:rPr>
          <w:lang w:val="nl-BE"/>
        </w:rPr>
        <w:t>Afmetingen nivelleerunits (keuze maken):</w:t>
      </w:r>
    </w:p>
    <w:p w:rsidR="00E236E6" w:rsidRPr="007E0989" w:rsidRDefault="00E236E6" w:rsidP="007E0989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 w:rsidRPr="007E0989">
        <w:rPr>
          <w:lang w:val="nl-BE"/>
        </w:rPr>
        <w:t>vierkant 258x258 mm met regelbereik 65-90 mm</w:t>
      </w:r>
    </w:p>
    <w:p w:rsidR="00E236E6" w:rsidRPr="007E0989" w:rsidRDefault="00E236E6" w:rsidP="007E0989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 w:rsidRPr="007E0989">
        <w:rPr>
          <w:lang w:val="nl-BE"/>
        </w:rPr>
        <w:t>vierkant 258x258 mm met regelbereik 90-135 mm</w:t>
      </w:r>
    </w:p>
    <w:p w:rsidR="00E236E6" w:rsidRPr="007E0989" w:rsidRDefault="00E236E6" w:rsidP="007E0989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 w:rsidRPr="007E0989">
        <w:rPr>
          <w:lang w:val="nl-BE"/>
        </w:rPr>
        <w:t>vierkant 258x258 mm met regelbereik 135-180 mm</w:t>
      </w:r>
    </w:p>
    <w:p w:rsidR="00E236E6" w:rsidRPr="007E0989" w:rsidRDefault="00E236E6" w:rsidP="007E0989">
      <w:pPr>
        <w:pStyle w:val="Lijstalinea"/>
        <w:numPr>
          <w:ilvl w:val="0"/>
          <w:numId w:val="9"/>
        </w:numPr>
        <w:spacing w:line="240" w:lineRule="auto"/>
        <w:rPr>
          <w:lang w:val="nl-BE"/>
        </w:rPr>
      </w:pPr>
      <w:r w:rsidRPr="007E0989">
        <w:rPr>
          <w:lang w:val="nl-BE"/>
        </w:rPr>
        <w:t>vierkant 258x258 mm met regelbereik 155-250 mm</w:t>
      </w:r>
    </w:p>
    <w:p w:rsidR="00F11910" w:rsidRDefault="00E236E6" w:rsidP="00612A04">
      <w:p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4B059C">
        <w:rPr>
          <w:rFonts w:eastAsia="Times New Roman" w:cs="Times New Roman"/>
          <w:szCs w:val="20"/>
          <w:lang w:val="nl-BE" w:eastAsia="nl-BE"/>
        </w:rPr>
        <w:t xml:space="preserve">De cassette en het blinddeksel moeten vervaardigd zijn uit roestvast staal. </w:t>
      </w:r>
      <w:r w:rsidRPr="004B059C">
        <w:rPr>
          <w:rFonts w:eastAsia="Times New Roman" w:cs="Times New Roman"/>
          <w:szCs w:val="20"/>
          <w:lang w:val="nl-BE" w:eastAsia="nl-BE"/>
        </w:rPr>
        <w:br/>
        <w:t>De cassette moet opstaande boorden hebben die een markeerrand vormen. De 4 schroeven om de cassette op de nivelleerunit vast te zetten zijn inclusief.</w:t>
      </w:r>
      <w:r w:rsidRPr="004B059C">
        <w:rPr>
          <w:rFonts w:eastAsia="Times New Roman" w:cs="Times New Roman"/>
          <w:szCs w:val="20"/>
          <w:lang w:val="nl-BE" w:eastAsia="nl-BE"/>
        </w:rPr>
        <w:br/>
        <w:t>Er moet kunnen gekozen worden voor een inlegdiepte voor de vloerbekleding variërend van 12 tot 42 mm. Opvullingen in PVC van 6 mm dik zijn leverbaar.</w:t>
      </w:r>
    </w:p>
    <w:p w:rsidR="00F11910" w:rsidRDefault="00E236E6" w:rsidP="00612A04">
      <w:p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4B059C">
        <w:rPr>
          <w:rFonts w:eastAsia="Times New Roman" w:cs="Times New Roman"/>
          <w:szCs w:val="20"/>
          <w:lang w:val="nl-BE" w:eastAsia="nl-BE"/>
        </w:rPr>
        <w:t xml:space="preserve">Een opgevuld deksel met een gestraalde roestvast stalen plaat moet eveneens </w:t>
      </w:r>
      <w:r w:rsidR="00B82EEF" w:rsidRPr="004B059C">
        <w:rPr>
          <w:rFonts w:eastAsia="Times New Roman" w:cs="Times New Roman"/>
          <w:szCs w:val="20"/>
          <w:lang w:val="nl-BE" w:eastAsia="nl-BE"/>
        </w:rPr>
        <w:t>bestaan</w:t>
      </w:r>
      <w:r w:rsidRPr="004B059C">
        <w:rPr>
          <w:rFonts w:eastAsia="Times New Roman" w:cs="Times New Roman"/>
          <w:szCs w:val="20"/>
          <w:lang w:val="nl-BE" w:eastAsia="nl-BE"/>
        </w:rPr>
        <w:t>.</w:t>
      </w:r>
    </w:p>
    <w:p w:rsidR="00E236E6" w:rsidRPr="004B059C" w:rsidRDefault="0038777F" w:rsidP="00612A04">
      <w:pPr>
        <w:spacing w:line="240" w:lineRule="auto"/>
        <w:rPr>
          <w:lang w:val="nl-BE"/>
        </w:rPr>
      </w:pPr>
      <w:r w:rsidRPr="00C2189C">
        <w:rPr>
          <w:rFonts w:eastAsia="Times New Roman" w:cs="Times New Roman"/>
          <w:szCs w:val="20"/>
          <w:lang w:val="nl-BE" w:eastAsia="nl-BE"/>
        </w:rPr>
        <w:t>De levering voorziet eveneens in een rubber (tussen de cassette en het deksel) die zorgt voor de waterdichtheid en die het stapgeluid dempt</w:t>
      </w:r>
      <w:r w:rsidR="00E236E6" w:rsidRPr="004B059C">
        <w:rPr>
          <w:rFonts w:eastAsia="Times New Roman" w:cs="Times New Roman"/>
          <w:szCs w:val="20"/>
          <w:lang w:val="nl-BE" w:eastAsia="nl-BE"/>
        </w:rPr>
        <w:t>.</w:t>
      </w:r>
      <w:r w:rsidR="00E236E6" w:rsidRPr="004B059C">
        <w:rPr>
          <w:rFonts w:eastAsia="Times New Roman" w:cs="Times New Roman"/>
          <w:szCs w:val="20"/>
          <w:lang w:val="nl-BE" w:eastAsia="nl-BE"/>
        </w:rPr>
        <w:br/>
        <w:t xml:space="preserve">De maximale belasting van de </w:t>
      </w:r>
      <w:r w:rsidR="005F64CD" w:rsidRPr="004B059C">
        <w:rPr>
          <w:rFonts w:eastAsia="Times New Roman" w:cs="Times New Roman"/>
          <w:szCs w:val="20"/>
          <w:lang w:val="nl-BE" w:eastAsia="nl-BE"/>
        </w:rPr>
        <w:t>trek</w:t>
      </w:r>
      <w:r w:rsidR="00E236E6" w:rsidRPr="004B059C">
        <w:rPr>
          <w:rFonts w:eastAsia="Times New Roman" w:cs="Times New Roman"/>
          <w:szCs w:val="20"/>
          <w:lang w:val="nl-BE" w:eastAsia="nl-BE"/>
        </w:rPr>
        <w:t>doos is 2 kN</w:t>
      </w:r>
      <w:r w:rsidR="005F64CD" w:rsidRPr="004B059C">
        <w:rPr>
          <w:rFonts w:eastAsia="Times New Roman" w:cs="Times New Roman"/>
          <w:szCs w:val="20"/>
          <w:lang w:val="nl-BE" w:eastAsia="nl-BE"/>
        </w:rPr>
        <w:t xml:space="preserve"> (4 kN bij opgevuld deksel)</w:t>
      </w:r>
      <w:r w:rsidR="00E236E6" w:rsidRPr="004B059C">
        <w:rPr>
          <w:rFonts w:eastAsia="Times New Roman" w:cs="Times New Roman"/>
          <w:szCs w:val="20"/>
          <w:lang w:val="nl-BE" w:eastAsia="nl-BE"/>
        </w:rPr>
        <w:t>.</w:t>
      </w:r>
    </w:p>
    <w:p w:rsidR="00F11910" w:rsidRDefault="00F11910" w:rsidP="00612A04">
      <w:pPr>
        <w:spacing w:line="240" w:lineRule="auto"/>
        <w:rPr>
          <w:rFonts w:eastAsia="Times New Roman" w:cs="Times New Roman"/>
          <w:szCs w:val="20"/>
          <w:lang w:val="nl-BE" w:eastAsia="nl-BE"/>
        </w:rPr>
      </w:pPr>
    </w:p>
    <w:p w:rsidR="00E236E6" w:rsidRPr="004B059C" w:rsidRDefault="00E236E6" w:rsidP="00612A04">
      <w:p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4B059C">
        <w:rPr>
          <w:rFonts w:eastAsia="Times New Roman" w:cs="Times New Roman"/>
          <w:szCs w:val="20"/>
          <w:lang w:val="nl-BE" w:eastAsia="nl-BE"/>
        </w:rPr>
        <w:t xml:space="preserve">Afmetingen RVS cassettes met </w:t>
      </w:r>
      <w:r w:rsidR="005F64CD" w:rsidRPr="004B059C">
        <w:rPr>
          <w:rFonts w:eastAsia="Times New Roman" w:cs="Times New Roman"/>
          <w:szCs w:val="20"/>
          <w:lang w:val="nl-BE" w:eastAsia="nl-BE"/>
        </w:rPr>
        <w:t>blinddeksel</w:t>
      </w:r>
      <w:r w:rsidRPr="004B059C">
        <w:rPr>
          <w:rFonts w:eastAsia="Times New Roman" w:cs="Times New Roman"/>
          <w:szCs w:val="20"/>
          <w:lang w:val="nl-BE" w:eastAsia="nl-BE"/>
        </w:rPr>
        <w:t xml:space="preserve"> (keuze maken):</w:t>
      </w:r>
    </w:p>
    <w:p w:rsidR="00E236E6" w:rsidRPr="007E0989" w:rsidRDefault="00E236E6" w:rsidP="007E0989">
      <w:pPr>
        <w:pStyle w:val="Lijstalinea"/>
        <w:numPr>
          <w:ilvl w:val="0"/>
          <w:numId w:val="12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7E0989">
        <w:rPr>
          <w:rFonts w:eastAsia="Times New Roman" w:cs="Times New Roman"/>
          <w:szCs w:val="20"/>
          <w:lang w:val="nl-BE" w:eastAsia="nl-BE"/>
        </w:rPr>
        <w:t>vierkante set 258 x 258 x 19 mm, inlegdiepte 12 mm</w:t>
      </w:r>
    </w:p>
    <w:p w:rsidR="00E236E6" w:rsidRPr="007E0989" w:rsidRDefault="00E236E6" w:rsidP="007E0989">
      <w:pPr>
        <w:pStyle w:val="Lijstalinea"/>
        <w:numPr>
          <w:ilvl w:val="0"/>
          <w:numId w:val="12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7E0989">
        <w:rPr>
          <w:rFonts w:eastAsia="Times New Roman" w:cs="Times New Roman"/>
          <w:szCs w:val="20"/>
          <w:lang w:val="nl-BE" w:eastAsia="nl-BE"/>
        </w:rPr>
        <w:t>vierkante set 258 x 258 x 29 mm, inlegdiepte 22 mm</w:t>
      </w:r>
    </w:p>
    <w:p w:rsidR="00E236E6" w:rsidRPr="007E0989" w:rsidRDefault="00E236E6" w:rsidP="007E0989">
      <w:pPr>
        <w:pStyle w:val="Lijstalinea"/>
        <w:numPr>
          <w:ilvl w:val="0"/>
          <w:numId w:val="12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7E0989">
        <w:rPr>
          <w:rFonts w:eastAsia="Times New Roman" w:cs="Times New Roman"/>
          <w:szCs w:val="20"/>
          <w:lang w:val="nl-BE" w:eastAsia="nl-BE"/>
        </w:rPr>
        <w:t>vierkante set 258 x 258 x 39 mm, inlegdiepte 32 mm</w:t>
      </w:r>
    </w:p>
    <w:p w:rsidR="00E236E6" w:rsidRPr="007E0989" w:rsidRDefault="00E236E6" w:rsidP="007E0989">
      <w:pPr>
        <w:pStyle w:val="Lijstalinea"/>
        <w:numPr>
          <w:ilvl w:val="0"/>
          <w:numId w:val="12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7E0989">
        <w:rPr>
          <w:rFonts w:eastAsia="Times New Roman" w:cs="Times New Roman"/>
          <w:szCs w:val="20"/>
          <w:lang w:val="nl-BE" w:eastAsia="nl-BE"/>
        </w:rPr>
        <w:t>vierkante set 258 x 258 x 49 mm, inlegdiepte 42 mm</w:t>
      </w:r>
    </w:p>
    <w:p w:rsidR="002A6F7C" w:rsidRPr="007E0989" w:rsidRDefault="00E236E6" w:rsidP="007E0989">
      <w:pPr>
        <w:pStyle w:val="Lijstalinea"/>
        <w:numPr>
          <w:ilvl w:val="0"/>
          <w:numId w:val="12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7E0989">
        <w:rPr>
          <w:rFonts w:eastAsia="Times New Roman" w:cs="Times New Roman"/>
          <w:szCs w:val="20"/>
          <w:lang w:val="nl-BE" w:eastAsia="nl-BE"/>
        </w:rPr>
        <w:t>vierkante set 258 x 258 x 19 mm, opgevuld met RVS</w:t>
      </w:r>
    </w:p>
    <w:bookmarkStart w:id="0" w:name="_GoBack" w:displacedByCustomXml="next"/>
    <w:sdt>
      <w:sdtPr>
        <w:rPr>
          <w:sz w:val="16"/>
          <w:lang w:val="nl-BE"/>
        </w:rPr>
        <w:alias w:val="Publicatiedatum"/>
        <w:tag w:val=""/>
        <w:id w:val="-1932963378"/>
        <w:placeholder>
          <w:docPart w:val="B790C107C5A44F40ABA022AF1C93BAA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0-03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F61D37" w:rsidRPr="004B059C" w:rsidRDefault="00A35798" w:rsidP="0002412C">
          <w:pPr>
            <w:spacing w:after="0" w:line="240" w:lineRule="auto"/>
            <w:jc w:val="right"/>
            <w:rPr>
              <w:sz w:val="16"/>
              <w:lang w:val="nl-BE"/>
            </w:rPr>
          </w:pPr>
          <w:r>
            <w:rPr>
              <w:sz w:val="16"/>
              <w:lang w:val="nl-BE"/>
            </w:rPr>
            <w:t>3/10/2018</w:t>
          </w:r>
        </w:p>
      </w:sdtContent>
    </w:sdt>
    <w:bookmarkEnd w:id="0" w:displacedByCustomXml="prev"/>
    <w:sectPr w:rsidR="00F61D37" w:rsidRPr="004B059C" w:rsidSect="003941DE">
      <w:footerReference w:type="default" r:id="rId13"/>
      <w:type w:val="continuous"/>
      <w:pgSz w:w="11906" w:h="16838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C2" w:rsidRDefault="00784FC2" w:rsidP="009A1C7B">
      <w:pPr>
        <w:spacing w:after="0" w:line="240" w:lineRule="auto"/>
      </w:pPr>
      <w:r>
        <w:separator/>
      </w:r>
    </w:p>
  </w:endnote>
  <w:endnote w:type="continuationSeparator" w:id="0">
    <w:p w:rsidR="00784FC2" w:rsidRDefault="00784FC2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6849C6C2" wp14:editId="715AF7C2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C2" w:rsidRDefault="00784FC2" w:rsidP="009A1C7B">
      <w:pPr>
        <w:spacing w:after="0" w:line="240" w:lineRule="auto"/>
      </w:pPr>
      <w:r>
        <w:separator/>
      </w:r>
    </w:p>
  </w:footnote>
  <w:footnote w:type="continuationSeparator" w:id="0">
    <w:p w:rsidR="00784FC2" w:rsidRDefault="00784FC2" w:rsidP="009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1CE"/>
    <w:multiLevelType w:val="hybridMultilevel"/>
    <w:tmpl w:val="96FE3E18"/>
    <w:lvl w:ilvl="0" w:tplc="3878BA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23C"/>
    <w:multiLevelType w:val="hybridMultilevel"/>
    <w:tmpl w:val="E5385320"/>
    <w:lvl w:ilvl="0" w:tplc="3878BA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6332"/>
    <w:multiLevelType w:val="hybridMultilevel"/>
    <w:tmpl w:val="8CF636B0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B6E67"/>
    <w:multiLevelType w:val="hybridMultilevel"/>
    <w:tmpl w:val="6A2450B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3F6F"/>
    <w:multiLevelType w:val="hybridMultilevel"/>
    <w:tmpl w:val="1C6222F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A4A"/>
    <w:multiLevelType w:val="hybridMultilevel"/>
    <w:tmpl w:val="9BDE037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B5220"/>
    <w:multiLevelType w:val="hybridMultilevel"/>
    <w:tmpl w:val="214A65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97EA3"/>
    <w:multiLevelType w:val="hybridMultilevel"/>
    <w:tmpl w:val="F3D84F7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82BDF"/>
    <w:multiLevelType w:val="hybridMultilevel"/>
    <w:tmpl w:val="6B40E9E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E094D"/>
    <w:multiLevelType w:val="hybridMultilevel"/>
    <w:tmpl w:val="1ECA88A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05196"/>
    <w:multiLevelType w:val="hybridMultilevel"/>
    <w:tmpl w:val="6A20DA3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F104E"/>
    <w:multiLevelType w:val="hybridMultilevel"/>
    <w:tmpl w:val="7C206716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3"/>
    <w:rsid w:val="0002058A"/>
    <w:rsid w:val="0002412C"/>
    <w:rsid w:val="00051F3A"/>
    <w:rsid w:val="00072762"/>
    <w:rsid w:val="000915C0"/>
    <w:rsid w:val="000C0366"/>
    <w:rsid w:val="001164DD"/>
    <w:rsid w:val="0016304D"/>
    <w:rsid w:val="00186AFE"/>
    <w:rsid w:val="001A5692"/>
    <w:rsid w:val="001D53C5"/>
    <w:rsid w:val="00201E43"/>
    <w:rsid w:val="002022E0"/>
    <w:rsid w:val="002455E1"/>
    <w:rsid w:val="002A6F7C"/>
    <w:rsid w:val="002B5BCC"/>
    <w:rsid w:val="002B6F33"/>
    <w:rsid w:val="002D5FD0"/>
    <w:rsid w:val="00315423"/>
    <w:rsid w:val="00316170"/>
    <w:rsid w:val="00374F17"/>
    <w:rsid w:val="00384847"/>
    <w:rsid w:val="0038777F"/>
    <w:rsid w:val="003941DE"/>
    <w:rsid w:val="003B65C7"/>
    <w:rsid w:val="003F163B"/>
    <w:rsid w:val="004022C2"/>
    <w:rsid w:val="00427073"/>
    <w:rsid w:val="0044251C"/>
    <w:rsid w:val="00491F9B"/>
    <w:rsid w:val="004B059C"/>
    <w:rsid w:val="00500B8B"/>
    <w:rsid w:val="005254E5"/>
    <w:rsid w:val="005270F6"/>
    <w:rsid w:val="00535828"/>
    <w:rsid w:val="00542A5B"/>
    <w:rsid w:val="00550B1D"/>
    <w:rsid w:val="00553516"/>
    <w:rsid w:val="00573C84"/>
    <w:rsid w:val="005C1E46"/>
    <w:rsid w:val="005C24AE"/>
    <w:rsid w:val="005F5B1D"/>
    <w:rsid w:val="005F64CD"/>
    <w:rsid w:val="006000E2"/>
    <w:rsid w:val="00612A04"/>
    <w:rsid w:val="00615D23"/>
    <w:rsid w:val="00632F15"/>
    <w:rsid w:val="00633A11"/>
    <w:rsid w:val="006423B2"/>
    <w:rsid w:val="00682C67"/>
    <w:rsid w:val="006C19B9"/>
    <w:rsid w:val="006F3535"/>
    <w:rsid w:val="00705430"/>
    <w:rsid w:val="0073629B"/>
    <w:rsid w:val="00761B02"/>
    <w:rsid w:val="00773554"/>
    <w:rsid w:val="00783195"/>
    <w:rsid w:val="00784FC2"/>
    <w:rsid w:val="00785551"/>
    <w:rsid w:val="007B4378"/>
    <w:rsid w:val="007B610D"/>
    <w:rsid w:val="007E0989"/>
    <w:rsid w:val="007F737D"/>
    <w:rsid w:val="008151FF"/>
    <w:rsid w:val="00820C37"/>
    <w:rsid w:val="0084610B"/>
    <w:rsid w:val="008959D4"/>
    <w:rsid w:val="008D0279"/>
    <w:rsid w:val="008E0128"/>
    <w:rsid w:val="008E7DEA"/>
    <w:rsid w:val="00907E30"/>
    <w:rsid w:val="00940BAD"/>
    <w:rsid w:val="0095462A"/>
    <w:rsid w:val="00972762"/>
    <w:rsid w:val="009A1C7B"/>
    <w:rsid w:val="009B0EE6"/>
    <w:rsid w:val="009B1B5F"/>
    <w:rsid w:val="009B502B"/>
    <w:rsid w:val="00A10479"/>
    <w:rsid w:val="00A25284"/>
    <w:rsid w:val="00A35798"/>
    <w:rsid w:val="00A454B9"/>
    <w:rsid w:val="00AA4F5F"/>
    <w:rsid w:val="00AB1E5B"/>
    <w:rsid w:val="00AB5132"/>
    <w:rsid w:val="00AD567E"/>
    <w:rsid w:val="00AE015D"/>
    <w:rsid w:val="00AE5640"/>
    <w:rsid w:val="00AF1054"/>
    <w:rsid w:val="00B21B9E"/>
    <w:rsid w:val="00B30588"/>
    <w:rsid w:val="00B64A21"/>
    <w:rsid w:val="00B82EEF"/>
    <w:rsid w:val="00B9019A"/>
    <w:rsid w:val="00BC4C62"/>
    <w:rsid w:val="00BE08E6"/>
    <w:rsid w:val="00BE506C"/>
    <w:rsid w:val="00C14650"/>
    <w:rsid w:val="00C42D5E"/>
    <w:rsid w:val="00C54F2C"/>
    <w:rsid w:val="00C947ED"/>
    <w:rsid w:val="00CA62C5"/>
    <w:rsid w:val="00CC7D83"/>
    <w:rsid w:val="00D05C2A"/>
    <w:rsid w:val="00D3767F"/>
    <w:rsid w:val="00D5400B"/>
    <w:rsid w:val="00D75667"/>
    <w:rsid w:val="00DA5EEF"/>
    <w:rsid w:val="00DD07AD"/>
    <w:rsid w:val="00DD1754"/>
    <w:rsid w:val="00E236E6"/>
    <w:rsid w:val="00E558E6"/>
    <w:rsid w:val="00EA6AD7"/>
    <w:rsid w:val="00F007E1"/>
    <w:rsid w:val="00F01E8A"/>
    <w:rsid w:val="00F11910"/>
    <w:rsid w:val="00F42A97"/>
    <w:rsid w:val="00F61D37"/>
    <w:rsid w:val="00F6603D"/>
    <w:rsid w:val="00F66AD0"/>
    <w:rsid w:val="00F9195C"/>
    <w:rsid w:val="00F95A72"/>
    <w:rsid w:val="00FC2052"/>
    <w:rsid w:val="00FD5C4F"/>
    <w:rsid w:val="00FE444C"/>
    <w:rsid w:val="00FE581E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Lijstalinea">
    <w:name w:val="List Paragraph"/>
    <w:basedOn w:val="Standaard"/>
    <w:uiPriority w:val="34"/>
    <w:qFormat/>
    <w:rsid w:val="00907E3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07E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Lijstalinea">
    <w:name w:val="List Paragraph"/>
    <w:basedOn w:val="Standaard"/>
    <w:uiPriority w:val="34"/>
    <w:qFormat/>
    <w:rsid w:val="00907E3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07E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90C107C5A44F40ABA022AF1C93B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903F9-0944-4F52-BD8F-48721CD4CD36}"/>
      </w:docPartPr>
      <w:docPartBody>
        <w:p w:rsidR="00F32EE8" w:rsidRDefault="00C91632" w:rsidP="00C91632">
          <w:pPr>
            <w:pStyle w:val="B790C107C5A44F40ABA022AF1C93BAA9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72"/>
    <w:rsid w:val="000020AB"/>
    <w:rsid w:val="00123E72"/>
    <w:rsid w:val="00154D8E"/>
    <w:rsid w:val="0021616B"/>
    <w:rsid w:val="00286B8A"/>
    <w:rsid w:val="003B3A63"/>
    <w:rsid w:val="003C77D1"/>
    <w:rsid w:val="0043101D"/>
    <w:rsid w:val="00551E4D"/>
    <w:rsid w:val="00621561"/>
    <w:rsid w:val="00625966"/>
    <w:rsid w:val="00646FF4"/>
    <w:rsid w:val="006768C2"/>
    <w:rsid w:val="006D30EB"/>
    <w:rsid w:val="007B61E4"/>
    <w:rsid w:val="0080273D"/>
    <w:rsid w:val="00812615"/>
    <w:rsid w:val="00A260B7"/>
    <w:rsid w:val="00B803B1"/>
    <w:rsid w:val="00B84005"/>
    <w:rsid w:val="00C20419"/>
    <w:rsid w:val="00C91632"/>
    <w:rsid w:val="00D00392"/>
    <w:rsid w:val="00E42D36"/>
    <w:rsid w:val="00E82A1F"/>
    <w:rsid w:val="00F24E57"/>
    <w:rsid w:val="00F32EE8"/>
    <w:rsid w:val="00F610E9"/>
    <w:rsid w:val="00FA57BB"/>
    <w:rsid w:val="00FE3838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91632"/>
    <w:rPr>
      <w:color w:val="808080"/>
    </w:rPr>
  </w:style>
  <w:style w:type="paragraph" w:customStyle="1" w:styleId="6109ED1198464F15AF6049B0D4394724">
    <w:name w:val="6109ED1198464F15AF6049B0D4394724"/>
  </w:style>
  <w:style w:type="paragraph" w:customStyle="1" w:styleId="182393DA45D644488B5987FDB7ADB03E">
    <w:name w:val="182393DA45D644488B5987FDB7ADB03E"/>
  </w:style>
  <w:style w:type="paragraph" w:customStyle="1" w:styleId="B790C107C5A44F40ABA022AF1C93BAA9">
    <w:name w:val="B790C107C5A44F40ABA022AF1C93BAA9"/>
    <w:rsid w:val="00C91632"/>
  </w:style>
  <w:style w:type="paragraph" w:customStyle="1" w:styleId="6BB42E9E9FA240DD856289E665EF4126">
    <w:name w:val="6BB42E9E9FA240DD856289E665EF4126"/>
    <w:rsid w:val="00C916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91632"/>
    <w:rPr>
      <w:color w:val="808080"/>
    </w:rPr>
  </w:style>
  <w:style w:type="paragraph" w:customStyle="1" w:styleId="6109ED1198464F15AF6049B0D4394724">
    <w:name w:val="6109ED1198464F15AF6049B0D4394724"/>
  </w:style>
  <w:style w:type="paragraph" w:customStyle="1" w:styleId="182393DA45D644488B5987FDB7ADB03E">
    <w:name w:val="182393DA45D644488B5987FDB7ADB03E"/>
  </w:style>
  <w:style w:type="paragraph" w:customStyle="1" w:styleId="B790C107C5A44F40ABA022AF1C93BAA9">
    <w:name w:val="B790C107C5A44F40ABA022AF1C93BAA9"/>
    <w:rsid w:val="00C91632"/>
  </w:style>
  <w:style w:type="paragraph" w:customStyle="1" w:styleId="6BB42E9E9FA240DD856289E665EF4126">
    <w:name w:val="6BB42E9E9FA240DD856289E665EF4126"/>
    <w:rsid w:val="00C91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07AA0F-F65D-4C9E-9F7E-193DADCE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503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Demol</dc:creator>
  <cp:lastModifiedBy>Bart Demol</cp:lastModifiedBy>
  <cp:revision>41</cp:revision>
  <cp:lastPrinted>2018-10-12T12:40:00Z</cp:lastPrinted>
  <dcterms:created xsi:type="dcterms:W3CDTF">2018-08-21T09:39:00Z</dcterms:created>
  <dcterms:modified xsi:type="dcterms:W3CDTF">2018-10-12T12:40:00Z</dcterms:modified>
</cp:coreProperties>
</file>