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27" w:rsidRPr="00CE4727" w:rsidRDefault="00CE4727" w:rsidP="00CE4727">
      <w:pPr>
        <w:pStyle w:val="Kop2"/>
        <w:rPr>
          <w:rFonts w:eastAsia="Times New Roman"/>
        </w:rPr>
      </w:pPr>
      <w:r w:rsidRPr="00CE4727">
        <w:rPr>
          <w:rFonts w:eastAsia="Times New Roman"/>
        </w:rPr>
        <w:t>Vierkante aansluitdozen met markeerrand</w:t>
      </w:r>
      <w:r w:rsidR="00687E57">
        <w:rPr>
          <w:rFonts w:eastAsia="Times New Roman"/>
        </w:rPr>
        <w:t>,</w:t>
      </w:r>
      <w:r w:rsidRPr="00CE4727">
        <w:rPr>
          <w:rFonts w:eastAsia="Times New Roman"/>
        </w:rPr>
        <w:t xml:space="preserve"> in roestvast staal</w:t>
      </w:r>
      <w:r w:rsidR="00687E57">
        <w:rPr>
          <w:rFonts w:eastAsia="Times New Roman"/>
        </w:rPr>
        <w:t>,</w:t>
      </w:r>
      <w:r w:rsidRPr="00CE4727">
        <w:rPr>
          <w:rFonts w:eastAsia="Times New Roman"/>
        </w:rPr>
        <w:br/>
        <w:t>voor maximaal 24 mechanismen 22,5 x 45 mm.</w:t>
      </w:r>
      <w:r w:rsidRPr="00CE4727">
        <w:rPr>
          <w:rFonts w:eastAsia="Times New Roman"/>
        </w:rPr>
        <w:br/>
        <w:t>Nat onderhouden vloeren</w:t>
      </w:r>
    </w:p>
    <w:p w:rsidR="002A6F7C" w:rsidRPr="00C2189C" w:rsidRDefault="002A6F7C" w:rsidP="00EF5C41">
      <w:pPr>
        <w:spacing w:line="240" w:lineRule="auto"/>
        <w:rPr>
          <w:lang w:val="nl-BE"/>
        </w:rPr>
      </w:pPr>
      <w:r w:rsidRPr="00C2189C">
        <w:rPr>
          <w:lang w:val="nl-BE"/>
        </w:rPr>
        <w:t>De aansluitdoos is samengesteld uit:</w:t>
      </w:r>
    </w:p>
    <w:p w:rsidR="002A6F7C" w:rsidRPr="00C2189C" w:rsidRDefault="002A6F7C" w:rsidP="00EF5C41">
      <w:pPr>
        <w:pStyle w:val="Lijstalinea"/>
        <w:numPr>
          <w:ilvl w:val="0"/>
          <w:numId w:val="5"/>
        </w:numPr>
        <w:spacing w:line="240" w:lineRule="auto"/>
        <w:ind w:left="714" w:hanging="357"/>
        <w:rPr>
          <w:lang w:val="nl-BE"/>
        </w:rPr>
      </w:pPr>
      <w:r w:rsidRPr="00C2189C">
        <w:rPr>
          <w:lang w:val="nl-BE"/>
        </w:rPr>
        <w:t>een nivelleerunit</w:t>
      </w:r>
    </w:p>
    <w:p w:rsidR="002A6F7C" w:rsidRPr="00C2189C" w:rsidRDefault="002A6F7C" w:rsidP="00EF5C41">
      <w:pPr>
        <w:pStyle w:val="Lijstalinea"/>
        <w:numPr>
          <w:ilvl w:val="0"/>
          <w:numId w:val="5"/>
        </w:numPr>
        <w:spacing w:line="240" w:lineRule="auto"/>
        <w:ind w:left="714" w:hanging="357"/>
        <w:rPr>
          <w:lang w:val="nl-BE"/>
        </w:rPr>
      </w:pPr>
      <w:r w:rsidRPr="00C2189C">
        <w:rPr>
          <w:lang w:val="nl-BE"/>
        </w:rPr>
        <w:t>een cassette en een deksel met centrale uitlaat</w:t>
      </w:r>
    </w:p>
    <w:p w:rsidR="00F61D37" w:rsidRPr="004F0946" w:rsidRDefault="002A6F7C" w:rsidP="00EF5C41">
      <w:pPr>
        <w:pStyle w:val="Lijstalinea"/>
        <w:numPr>
          <w:ilvl w:val="0"/>
          <w:numId w:val="5"/>
        </w:numPr>
        <w:spacing w:line="240" w:lineRule="auto"/>
        <w:ind w:left="714" w:hanging="357"/>
        <w:rPr>
          <w:lang w:val="nl-BE"/>
        </w:rPr>
      </w:pPr>
      <w:r w:rsidRPr="00C2189C">
        <w:rPr>
          <w:lang w:val="nl-BE"/>
        </w:rPr>
        <w:t>een montageset</w:t>
      </w:r>
    </w:p>
    <w:p w:rsidR="002A6F7C" w:rsidRPr="00C2189C" w:rsidRDefault="002A6F7C" w:rsidP="00EF5C41">
      <w:pPr>
        <w:spacing w:line="240" w:lineRule="auto"/>
        <w:rPr>
          <w:lang w:val="nl-BE"/>
        </w:rPr>
      </w:pPr>
      <w:r w:rsidRPr="00C2189C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77696" behindDoc="0" locked="0" layoutInCell="1" allowOverlap="1" wp14:anchorId="0843A50F" wp14:editId="261FF144">
            <wp:simplePos x="0" y="0"/>
            <wp:positionH relativeFrom="margin">
              <wp:align>left</wp:align>
            </wp:positionH>
            <wp:positionV relativeFrom="paragraph">
              <wp:posOffset>2880360</wp:posOffset>
            </wp:positionV>
            <wp:extent cx="1764000" cy="1764000"/>
            <wp:effectExtent l="0" t="0" r="8255" b="825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d-vp-e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89C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78720" behindDoc="0" locked="0" layoutInCell="1" allowOverlap="1" wp14:anchorId="327775C0" wp14:editId="2BED1B7F">
            <wp:simplePos x="0" y="0"/>
            <wp:positionH relativeFrom="margin">
              <wp:align>left</wp:align>
            </wp:positionH>
            <wp:positionV relativeFrom="paragraph">
              <wp:posOffset>1440180</wp:posOffset>
            </wp:positionV>
            <wp:extent cx="1764000" cy="1764000"/>
            <wp:effectExtent l="0" t="0" r="8255" b="825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89C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79744" behindDoc="0" locked="0" layoutInCell="1" allowOverlap="1" wp14:anchorId="42449B52" wp14:editId="5D077DDE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4000" cy="1764000"/>
            <wp:effectExtent l="0" t="0" r="8255" b="8255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_iso_thum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89C">
        <w:rPr>
          <w:lang w:val="nl-BE"/>
        </w:rPr>
        <w:t xml:space="preserve">De nivelleerunit moet vervaardigd zijn uit plaatstaal en belastbaar tot 20 kN. De vier hoeken moeten voorzien zijn van </w:t>
      </w:r>
      <w:r w:rsidR="00C36B66">
        <w:rPr>
          <w:lang w:val="nl-BE"/>
        </w:rPr>
        <w:t>een nivelleervoet</w:t>
      </w:r>
      <w:r w:rsidRPr="00C2189C">
        <w:rPr>
          <w:lang w:val="nl-BE"/>
        </w:rPr>
        <w:t>.</w:t>
      </w:r>
    </w:p>
    <w:p w:rsidR="002A6F7C" w:rsidRPr="00C2189C" w:rsidRDefault="002A6F7C" w:rsidP="00EF5C41">
      <w:pPr>
        <w:spacing w:line="240" w:lineRule="auto"/>
        <w:rPr>
          <w:lang w:val="nl-BE"/>
        </w:rPr>
      </w:pPr>
      <w:r w:rsidRPr="00C2189C">
        <w:rPr>
          <w:lang w:val="nl-BE"/>
        </w:rPr>
        <w:t>Afmetingen nivelleerunits (keuze maken):</w:t>
      </w:r>
    </w:p>
    <w:p w:rsidR="002A6F7C" w:rsidRPr="00C2189C" w:rsidRDefault="002A6F7C" w:rsidP="00EF5C41">
      <w:pPr>
        <w:pStyle w:val="Lijstalinea"/>
        <w:numPr>
          <w:ilvl w:val="0"/>
          <w:numId w:val="9"/>
        </w:numPr>
        <w:spacing w:line="240" w:lineRule="auto"/>
        <w:rPr>
          <w:lang w:val="nl-BE"/>
        </w:rPr>
      </w:pPr>
      <w:r w:rsidRPr="00C2189C">
        <w:rPr>
          <w:lang w:val="nl-BE"/>
        </w:rPr>
        <w:t>vierkant 258x258 mm met regelbereik 65-90 mm</w:t>
      </w:r>
    </w:p>
    <w:p w:rsidR="002A6F7C" w:rsidRPr="00C2189C" w:rsidRDefault="002A6F7C" w:rsidP="00EF5C41">
      <w:pPr>
        <w:pStyle w:val="Lijstalinea"/>
        <w:numPr>
          <w:ilvl w:val="0"/>
          <w:numId w:val="9"/>
        </w:numPr>
        <w:spacing w:line="240" w:lineRule="auto"/>
        <w:rPr>
          <w:lang w:val="nl-BE"/>
        </w:rPr>
      </w:pPr>
      <w:r w:rsidRPr="00C2189C">
        <w:rPr>
          <w:lang w:val="nl-BE"/>
        </w:rPr>
        <w:t>vierkant 258x258 mm met regelbereik 90-135 mm</w:t>
      </w:r>
    </w:p>
    <w:p w:rsidR="002A6F7C" w:rsidRPr="00C2189C" w:rsidRDefault="002A6F7C" w:rsidP="00EF5C41">
      <w:pPr>
        <w:pStyle w:val="Lijstalinea"/>
        <w:numPr>
          <w:ilvl w:val="0"/>
          <w:numId w:val="9"/>
        </w:numPr>
        <w:spacing w:line="240" w:lineRule="auto"/>
        <w:rPr>
          <w:lang w:val="nl-BE"/>
        </w:rPr>
      </w:pPr>
      <w:r w:rsidRPr="00C2189C">
        <w:rPr>
          <w:lang w:val="nl-BE"/>
        </w:rPr>
        <w:t>vierkant 258x258 mm met regelbereik 135-180 mm</w:t>
      </w:r>
    </w:p>
    <w:p w:rsidR="002A6F7C" w:rsidRPr="004F0946" w:rsidRDefault="002A6F7C" w:rsidP="00EF5C41">
      <w:pPr>
        <w:pStyle w:val="Lijstalinea"/>
        <w:numPr>
          <w:ilvl w:val="0"/>
          <w:numId w:val="9"/>
        </w:numPr>
        <w:spacing w:line="240" w:lineRule="auto"/>
        <w:rPr>
          <w:lang w:val="nl-BE"/>
        </w:rPr>
      </w:pPr>
      <w:r w:rsidRPr="00C2189C">
        <w:rPr>
          <w:lang w:val="nl-BE"/>
        </w:rPr>
        <w:t>vierkant 258x258 mm met regelbereik 155-250 mm</w:t>
      </w:r>
    </w:p>
    <w:p w:rsidR="004F0946" w:rsidRDefault="002A6F7C" w:rsidP="00EF5C41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t xml:space="preserve">De cassette en het deksel met centrale uitlaat moeten vervaardigd zijn uit roestvast staal. </w:t>
      </w:r>
      <w:r w:rsidRPr="00C2189C">
        <w:rPr>
          <w:rFonts w:eastAsia="Times New Roman" w:cs="Times New Roman"/>
          <w:szCs w:val="20"/>
          <w:lang w:val="nl-BE" w:eastAsia="nl-BE"/>
        </w:rPr>
        <w:br/>
        <w:t>De cassette moet opstaande boorden hebben die een markeerrand vormen. De 4 schroeven om de cassette op de nivelleerunit vast te zetten zijn inclusief.</w:t>
      </w:r>
      <w:r w:rsidRPr="00C2189C">
        <w:rPr>
          <w:rFonts w:eastAsia="Times New Roman" w:cs="Times New Roman"/>
          <w:szCs w:val="20"/>
          <w:lang w:val="nl-BE" w:eastAsia="nl-BE"/>
        </w:rPr>
        <w:br/>
        <w:t>De centrale uitlaat moet afgesloten zijn met een schroefdeksel .</w:t>
      </w:r>
      <w:r w:rsidRPr="00C2189C">
        <w:rPr>
          <w:rFonts w:eastAsia="Times New Roman" w:cs="Times New Roman"/>
          <w:szCs w:val="20"/>
          <w:lang w:val="nl-BE" w:eastAsia="nl-BE"/>
        </w:rPr>
        <w:br/>
        <w:t>vervaardigd uit aluminium. Er moeten van hetzelfde fabricaat cilinders</w:t>
      </w:r>
      <w:r w:rsidR="00F61D37" w:rsidRPr="00C2189C">
        <w:rPr>
          <w:rFonts w:eastAsia="Times New Roman" w:cs="Times New Roman"/>
          <w:szCs w:val="20"/>
          <w:lang w:val="nl-BE" w:eastAsia="nl-BE"/>
        </w:rPr>
        <w:t xml:space="preserve">, voor </w:t>
      </w:r>
      <w:r w:rsidR="00F61B4C">
        <w:rPr>
          <w:rFonts w:eastAsia="Times New Roman" w:cs="Times New Roman"/>
          <w:szCs w:val="20"/>
          <w:lang w:val="nl-BE" w:eastAsia="nl-BE"/>
        </w:rPr>
        <w:t>v</w:t>
      </w:r>
      <w:r w:rsidR="00F61D37" w:rsidRPr="00C2189C">
        <w:rPr>
          <w:rFonts w:eastAsia="Times New Roman" w:cs="Times New Roman"/>
          <w:szCs w:val="20"/>
          <w:lang w:val="nl-BE" w:eastAsia="nl-BE"/>
        </w:rPr>
        <w:t>erhoogde kabeluitlaat,</w:t>
      </w:r>
      <w:r w:rsidRPr="00C2189C">
        <w:rPr>
          <w:rFonts w:eastAsia="Times New Roman" w:cs="Times New Roman"/>
          <w:szCs w:val="20"/>
          <w:lang w:val="nl-BE" w:eastAsia="nl-BE"/>
        </w:rPr>
        <w:t xml:space="preserve"> leverbaar zijn.</w:t>
      </w:r>
      <w:r w:rsidRPr="00C2189C">
        <w:rPr>
          <w:rFonts w:eastAsia="Times New Roman" w:cs="Times New Roman"/>
          <w:szCs w:val="20"/>
          <w:lang w:val="nl-BE" w:eastAsia="nl-BE"/>
        </w:rPr>
        <w:br/>
        <w:t>Er moet kunnen gekozen worden voor een inlegdiepte voor de vloerbekleding variërend van 12 tot 42 mm. Opvullingen in PVC van 6 mm dik zijn leverbaar.</w:t>
      </w:r>
    </w:p>
    <w:p w:rsidR="004F0946" w:rsidRDefault="002A6F7C" w:rsidP="00EF5C41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t>Een opgevuld deksel met een gestraalde roestvast stalen plaat moet eveneens bestaan.</w:t>
      </w:r>
    </w:p>
    <w:p w:rsidR="002A6F7C" w:rsidRPr="004F0946" w:rsidRDefault="002A6F7C" w:rsidP="00EF5C41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t>De levering voorziet eveneens in een rubber (tussen de cassette en het deksel) die zorgt voor de waterdichtheid en die het stapgeluid dempt.</w:t>
      </w:r>
      <w:r w:rsidRPr="00C2189C">
        <w:rPr>
          <w:rFonts w:eastAsia="Times New Roman" w:cs="Times New Roman"/>
          <w:szCs w:val="20"/>
          <w:lang w:val="nl-BE" w:eastAsia="nl-BE"/>
        </w:rPr>
        <w:br/>
        <w:t>De maximale belasting van de aansluitdoos is 2 kN (4 kN bij opgevuld deksel).</w:t>
      </w:r>
    </w:p>
    <w:p w:rsidR="002A6F7C" w:rsidRPr="00C2189C" w:rsidRDefault="002A6F7C" w:rsidP="00EF5C41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t>Afmetingen RVS cassettes met deksel met centrale uitlaat (keuze maken):</w:t>
      </w:r>
    </w:p>
    <w:p w:rsidR="002A6F7C" w:rsidRPr="00C2189C" w:rsidRDefault="002A6F7C" w:rsidP="00EF5C41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t>vierkante set 258 x 258 x 19 mm, inlegdiepte 12 mm</w:t>
      </w:r>
    </w:p>
    <w:p w:rsidR="002A6F7C" w:rsidRPr="00C2189C" w:rsidRDefault="002A6F7C" w:rsidP="00EF5C41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t>vierkante set 258 x 258 x 29 mm, inlegdiepte 22 mm</w:t>
      </w:r>
    </w:p>
    <w:p w:rsidR="002A6F7C" w:rsidRPr="00C2189C" w:rsidRDefault="002A6F7C" w:rsidP="00EF5C41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t>vierkante set 258 x 258 x 39 mm, inlegdiepte 32 mm</w:t>
      </w:r>
    </w:p>
    <w:p w:rsidR="002A6F7C" w:rsidRPr="00C2189C" w:rsidRDefault="002A6F7C" w:rsidP="00EF5C41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t>vierkante set 258 x 258 x 49 mm, inlegdiepte 42 mm</w:t>
      </w:r>
    </w:p>
    <w:p w:rsidR="002A6F7C" w:rsidRPr="00C2189C" w:rsidRDefault="002A6F7C" w:rsidP="00EF5C41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t>vierkante set 258 x 258 x 19 mm, opgevuld met RVS</w:t>
      </w:r>
    </w:p>
    <w:p w:rsidR="002A6F7C" w:rsidRPr="00C2189C" w:rsidRDefault="002A6F7C" w:rsidP="00EF5C41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t>Om de aansluitdoos uit te kunnen rusten met 3 toestelbekers voor stopcontacten en/of multimedia-aansluitingen moet deze worden voorzien van een montageset met rasters.</w:t>
      </w:r>
      <w:r w:rsidRPr="00C2189C">
        <w:rPr>
          <w:rFonts w:eastAsia="Times New Roman" w:cs="Times New Roman"/>
          <w:szCs w:val="20"/>
          <w:lang w:val="nl-BE" w:eastAsia="nl-BE"/>
        </w:rPr>
        <w:br/>
        <w:t>Bij een lage vloeropbouw moet het ook mogelijk zijn om een toestelraam te plaatsen voor mechanismen.</w:t>
      </w:r>
    </w:p>
    <w:p w:rsidR="004F0946" w:rsidRDefault="004F0946" w:rsidP="00EF5C41">
      <w:pPr>
        <w:spacing w:line="240" w:lineRule="auto"/>
        <w:rPr>
          <w:rFonts w:eastAsia="Times New Roman" w:cs="Times New Roman"/>
          <w:szCs w:val="20"/>
          <w:lang w:val="nl-BE" w:eastAsia="nl-BE"/>
        </w:rPr>
      </w:pPr>
    </w:p>
    <w:p w:rsidR="002A6F7C" w:rsidRPr="00C2189C" w:rsidRDefault="002A6F7C" w:rsidP="00EF5C41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lastRenderedPageBreak/>
        <w:t>Montageset of toestelraam (keuze maken):</w:t>
      </w:r>
    </w:p>
    <w:p w:rsidR="002A6F7C" w:rsidRPr="00C2189C" w:rsidRDefault="002A6F7C" w:rsidP="00EF5C41">
      <w:pPr>
        <w:pStyle w:val="Lijstalinea"/>
        <w:numPr>
          <w:ilvl w:val="0"/>
          <w:numId w:val="8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t>montageset, hoogte 50 mm, breedte 186 mm, 3 rijen rasters (maximum 24 mechanismen 22,5 x 45 mm)</w:t>
      </w:r>
    </w:p>
    <w:p w:rsidR="002A6F7C" w:rsidRPr="00C2189C" w:rsidRDefault="002A6F7C" w:rsidP="00EF5C41">
      <w:pPr>
        <w:pStyle w:val="Lijstalinea"/>
        <w:numPr>
          <w:ilvl w:val="0"/>
          <w:numId w:val="8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t>montageset, hoogte 76.50 mm, breedte 186 mm, 3 rijen rasters (maximum 24 mechanismen 22,5 x 45 mm)</w:t>
      </w:r>
    </w:p>
    <w:p w:rsidR="002A6F7C" w:rsidRPr="00C2189C" w:rsidRDefault="002A6F7C" w:rsidP="00EF5C41">
      <w:pPr>
        <w:pStyle w:val="Lijstalinea"/>
        <w:numPr>
          <w:ilvl w:val="0"/>
          <w:numId w:val="8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2189C">
        <w:rPr>
          <w:rFonts w:eastAsia="Times New Roman" w:cs="Times New Roman"/>
          <w:szCs w:val="20"/>
          <w:lang w:val="nl-BE" w:eastAsia="nl-BE"/>
        </w:rPr>
        <w:t>toestelraam</w:t>
      </w:r>
      <w:r w:rsidR="00F61D37" w:rsidRPr="00C2189C">
        <w:rPr>
          <w:rFonts w:eastAsia="Times New Roman" w:cs="Times New Roman"/>
          <w:szCs w:val="20"/>
          <w:lang w:val="nl-BE" w:eastAsia="nl-BE"/>
        </w:rPr>
        <w:t>, hoogte 52,3 mm</w:t>
      </w:r>
      <w:r w:rsidRPr="00C2189C">
        <w:rPr>
          <w:rFonts w:eastAsia="Times New Roman" w:cs="Times New Roman"/>
          <w:szCs w:val="20"/>
          <w:lang w:val="nl-BE" w:eastAsia="nl-BE"/>
        </w:rPr>
        <w:t xml:space="preserve"> (maximum 16 mechanismen 22,5 x 45 mm)</w:t>
      </w:r>
    </w:p>
    <w:bookmarkStart w:id="0" w:name="_GoBack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3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C2189C" w:rsidRDefault="004C5125" w:rsidP="00D702E7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3/10/2018</w:t>
          </w:r>
        </w:p>
      </w:sdtContent>
    </w:sdt>
    <w:bookmarkEnd w:id="0" w:displacedByCustomXml="prev"/>
    <w:sectPr w:rsidR="00E558E6" w:rsidRPr="00C2189C" w:rsidSect="003941DE">
      <w:footerReference w:type="default" r:id="rId13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3E" w:rsidRDefault="00B0443E" w:rsidP="009A1C7B">
      <w:pPr>
        <w:spacing w:after="0" w:line="240" w:lineRule="auto"/>
      </w:pPr>
      <w:r>
        <w:separator/>
      </w:r>
    </w:p>
  </w:endnote>
  <w:endnote w:type="continuationSeparator" w:id="0">
    <w:p w:rsidR="00B0443E" w:rsidRDefault="00B0443E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3E" w:rsidRDefault="00B0443E" w:rsidP="009A1C7B">
      <w:pPr>
        <w:spacing w:after="0" w:line="240" w:lineRule="auto"/>
      </w:pPr>
      <w:r>
        <w:separator/>
      </w:r>
    </w:p>
  </w:footnote>
  <w:footnote w:type="continuationSeparator" w:id="0">
    <w:p w:rsidR="00B0443E" w:rsidRDefault="00B0443E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016"/>
    <w:multiLevelType w:val="hybridMultilevel"/>
    <w:tmpl w:val="31B2EB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623C"/>
    <w:multiLevelType w:val="hybridMultilevel"/>
    <w:tmpl w:val="E5385320"/>
    <w:lvl w:ilvl="0" w:tplc="3878BA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C01D7"/>
    <w:multiLevelType w:val="hybridMultilevel"/>
    <w:tmpl w:val="8D58051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27A4A"/>
    <w:multiLevelType w:val="hybridMultilevel"/>
    <w:tmpl w:val="9BDE03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97EA3"/>
    <w:multiLevelType w:val="hybridMultilevel"/>
    <w:tmpl w:val="F3D84F7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2058A"/>
    <w:rsid w:val="00051F3A"/>
    <w:rsid w:val="00063C68"/>
    <w:rsid w:val="000915C0"/>
    <w:rsid w:val="000C0366"/>
    <w:rsid w:val="001164DD"/>
    <w:rsid w:val="0016304D"/>
    <w:rsid w:val="00186AFE"/>
    <w:rsid w:val="001D53C5"/>
    <w:rsid w:val="00201E43"/>
    <w:rsid w:val="002022E0"/>
    <w:rsid w:val="002455E1"/>
    <w:rsid w:val="00292773"/>
    <w:rsid w:val="002A6F7C"/>
    <w:rsid w:val="002B5BCC"/>
    <w:rsid w:val="002B6F33"/>
    <w:rsid w:val="00315423"/>
    <w:rsid w:val="00316170"/>
    <w:rsid w:val="0034051B"/>
    <w:rsid w:val="00374F17"/>
    <w:rsid w:val="003941DE"/>
    <w:rsid w:val="003D2083"/>
    <w:rsid w:val="003F163B"/>
    <w:rsid w:val="004022C2"/>
    <w:rsid w:val="00427073"/>
    <w:rsid w:val="0044251C"/>
    <w:rsid w:val="00491F9B"/>
    <w:rsid w:val="004C5125"/>
    <w:rsid w:val="004F0946"/>
    <w:rsid w:val="00500B8B"/>
    <w:rsid w:val="005270F6"/>
    <w:rsid w:val="00535828"/>
    <w:rsid w:val="00537DB0"/>
    <w:rsid w:val="00550B1D"/>
    <w:rsid w:val="00553516"/>
    <w:rsid w:val="00573C84"/>
    <w:rsid w:val="005C1E46"/>
    <w:rsid w:val="005C24AE"/>
    <w:rsid w:val="005F5B1D"/>
    <w:rsid w:val="005F64CD"/>
    <w:rsid w:val="00615D23"/>
    <w:rsid w:val="00632F15"/>
    <w:rsid w:val="00633A11"/>
    <w:rsid w:val="006423B2"/>
    <w:rsid w:val="00682C67"/>
    <w:rsid w:val="006878EE"/>
    <w:rsid w:val="00687E57"/>
    <w:rsid w:val="006C19B9"/>
    <w:rsid w:val="006F3535"/>
    <w:rsid w:val="00705430"/>
    <w:rsid w:val="0073629B"/>
    <w:rsid w:val="007428AF"/>
    <w:rsid w:val="00761B02"/>
    <w:rsid w:val="00773554"/>
    <w:rsid w:val="00783195"/>
    <w:rsid w:val="00785551"/>
    <w:rsid w:val="007B4378"/>
    <w:rsid w:val="007B610D"/>
    <w:rsid w:val="008151FF"/>
    <w:rsid w:val="008170A9"/>
    <w:rsid w:val="00820C37"/>
    <w:rsid w:val="00826E86"/>
    <w:rsid w:val="0084610B"/>
    <w:rsid w:val="008959D4"/>
    <w:rsid w:val="008D0279"/>
    <w:rsid w:val="008E0128"/>
    <w:rsid w:val="008E7DEA"/>
    <w:rsid w:val="00907E30"/>
    <w:rsid w:val="00940BAD"/>
    <w:rsid w:val="0095462A"/>
    <w:rsid w:val="009A1C7B"/>
    <w:rsid w:val="009B0EE6"/>
    <w:rsid w:val="009B1B5F"/>
    <w:rsid w:val="00A10479"/>
    <w:rsid w:val="00A25284"/>
    <w:rsid w:val="00A37A38"/>
    <w:rsid w:val="00A9138A"/>
    <w:rsid w:val="00AA4F5F"/>
    <w:rsid w:val="00AB1E5B"/>
    <w:rsid w:val="00AB5132"/>
    <w:rsid w:val="00AD567E"/>
    <w:rsid w:val="00AE015D"/>
    <w:rsid w:val="00AE5640"/>
    <w:rsid w:val="00B0443E"/>
    <w:rsid w:val="00B21B9E"/>
    <w:rsid w:val="00B30588"/>
    <w:rsid w:val="00B64A21"/>
    <w:rsid w:val="00B82EEF"/>
    <w:rsid w:val="00BC4C62"/>
    <w:rsid w:val="00BE08E6"/>
    <w:rsid w:val="00BE506C"/>
    <w:rsid w:val="00C2189C"/>
    <w:rsid w:val="00C36B66"/>
    <w:rsid w:val="00C42D5E"/>
    <w:rsid w:val="00C54F2C"/>
    <w:rsid w:val="00CA62C5"/>
    <w:rsid w:val="00CA6C9E"/>
    <w:rsid w:val="00CC7D83"/>
    <w:rsid w:val="00CE4727"/>
    <w:rsid w:val="00D05C2A"/>
    <w:rsid w:val="00D221A8"/>
    <w:rsid w:val="00D5400B"/>
    <w:rsid w:val="00D702E7"/>
    <w:rsid w:val="00D75667"/>
    <w:rsid w:val="00DA5EEF"/>
    <w:rsid w:val="00E06B0A"/>
    <w:rsid w:val="00E12D3A"/>
    <w:rsid w:val="00E236E6"/>
    <w:rsid w:val="00E558E6"/>
    <w:rsid w:val="00EA6AD7"/>
    <w:rsid w:val="00EF5C41"/>
    <w:rsid w:val="00F007E1"/>
    <w:rsid w:val="00F42A97"/>
    <w:rsid w:val="00F57C85"/>
    <w:rsid w:val="00F61B4C"/>
    <w:rsid w:val="00F61D37"/>
    <w:rsid w:val="00F6603D"/>
    <w:rsid w:val="00F66AD0"/>
    <w:rsid w:val="00F9195C"/>
    <w:rsid w:val="00F95A72"/>
    <w:rsid w:val="00FC2052"/>
    <w:rsid w:val="00FD5C4F"/>
    <w:rsid w:val="00FE444C"/>
    <w:rsid w:val="00FE581E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123E72"/>
    <w:rsid w:val="00297798"/>
    <w:rsid w:val="002B4403"/>
    <w:rsid w:val="003065B6"/>
    <w:rsid w:val="00327827"/>
    <w:rsid w:val="003917BB"/>
    <w:rsid w:val="003B3A63"/>
    <w:rsid w:val="0043101D"/>
    <w:rsid w:val="00493165"/>
    <w:rsid w:val="004A1FE7"/>
    <w:rsid w:val="005B7906"/>
    <w:rsid w:val="00621561"/>
    <w:rsid w:val="00625966"/>
    <w:rsid w:val="006D30EB"/>
    <w:rsid w:val="007B61E4"/>
    <w:rsid w:val="0080273D"/>
    <w:rsid w:val="00812615"/>
    <w:rsid w:val="00956A1C"/>
    <w:rsid w:val="0097690F"/>
    <w:rsid w:val="00A260B7"/>
    <w:rsid w:val="00B803B1"/>
    <w:rsid w:val="00B84005"/>
    <w:rsid w:val="00BB3837"/>
    <w:rsid w:val="00C8400D"/>
    <w:rsid w:val="00C91632"/>
    <w:rsid w:val="00D00392"/>
    <w:rsid w:val="00E26FA8"/>
    <w:rsid w:val="00E6011F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1632"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  <w:style w:type="paragraph" w:customStyle="1" w:styleId="B790C107C5A44F40ABA022AF1C93BAA9">
    <w:name w:val="B790C107C5A44F40ABA022AF1C93BAA9"/>
    <w:rsid w:val="00C91632"/>
  </w:style>
  <w:style w:type="paragraph" w:customStyle="1" w:styleId="6BB42E9E9FA240DD856289E665EF4126">
    <w:name w:val="6BB42E9E9FA240DD856289E665EF4126"/>
    <w:rsid w:val="00C916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1632"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  <w:style w:type="paragraph" w:customStyle="1" w:styleId="B790C107C5A44F40ABA022AF1C93BAA9">
    <w:name w:val="B790C107C5A44F40ABA022AF1C93BAA9"/>
    <w:rsid w:val="00C91632"/>
  </w:style>
  <w:style w:type="paragraph" w:customStyle="1" w:styleId="6BB42E9E9FA240DD856289E665EF4126">
    <w:name w:val="6BB42E9E9FA240DD856289E665EF4126"/>
    <w:rsid w:val="00C91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F9B175-F293-4136-B83A-A406A8D7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503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40</cp:revision>
  <cp:lastPrinted>2018-08-23T11:28:00Z</cp:lastPrinted>
  <dcterms:created xsi:type="dcterms:W3CDTF">2018-08-21T09:39:00Z</dcterms:created>
  <dcterms:modified xsi:type="dcterms:W3CDTF">2018-10-12T12:41:00Z</dcterms:modified>
</cp:coreProperties>
</file>